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Verschattung/Jalousien Ida-Purper-Schule Idar-Oberstein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KBIR-2026-040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Verschattung/Jalousien Ida-Purper-Schule Idar-oberstein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